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0FF" w:rsidRPr="00752D05" w:rsidRDefault="000C70FF" w:rsidP="000C70FF">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752D05">
        <w:rPr>
          <w:rFonts w:asciiTheme="majorHAnsi" w:eastAsiaTheme="majorEastAsia" w:hAnsiTheme="majorHAnsi" w:cstheme="majorBidi"/>
          <w:b/>
          <w:bCs/>
          <w:color w:val="365F91" w:themeColor="accent1" w:themeShade="BF"/>
          <w:sz w:val="32"/>
          <w:szCs w:val="28"/>
        </w:rPr>
        <w:t>Blessing Every Day</w:t>
      </w:r>
    </w:p>
    <w:p w:rsidR="000C70FF" w:rsidRPr="00752D05" w:rsidRDefault="000C70FF" w:rsidP="000C70FF">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A project from the Mission Theology Advisory Group</w:t>
      </w:r>
    </w:p>
    <w:p w:rsidR="000C70FF" w:rsidRPr="00752D05" w:rsidRDefault="000C70FF" w:rsidP="000C70FF">
      <w:pPr>
        <w:keepNext/>
        <w:keepLines/>
        <w:spacing w:before="480" w:after="0"/>
        <w:outlineLvl w:val="0"/>
        <w:rPr>
          <w:rFonts w:asciiTheme="majorHAnsi" w:eastAsiaTheme="majorEastAsia" w:hAnsiTheme="majorHAnsi" w:cstheme="majorBidi"/>
          <w:bCs/>
          <w:szCs w:val="28"/>
        </w:rPr>
      </w:pPr>
      <w:r w:rsidRPr="00752D05">
        <w:rPr>
          <w:noProof/>
          <w:sz w:val="24"/>
          <w:lang w:eastAsia="en-GB"/>
        </w:rPr>
        <w:drawing>
          <wp:inline distT="0" distB="0" distL="0" distR="0" wp14:anchorId="62E9909F" wp14:editId="355E217E">
            <wp:extent cx="860848"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0848" cy="790575"/>
                    </a:xfrm>
                    <a:prstGeom prst="rect">
                      <a:avLst/>
                    </a:prstGeom>
                    <a:noFill/>
                  </pic:spPr>
                </pic:pic>
              </a:graphicData>
            </a:graphic>
          </wp:inline>
        </w:drawing>
      </w:r>
    </w:p>
    <w:p w:rsidR="000C70FF" w:rsidRDefault="00E84DB2" w:rsidP="000C70FF">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The Missi</w:t>
      </w:r>
      <w:r>
        <w:rPr>
          <w:rFonts w:asciiTheme="majorHAnsi" w:eastAsiaTheme="majorEastAsia" w:hAnsiTheme="majorHAnsi" w:cstheme="majorBidi"/>
          <w:bCs/>
          <w:szCs w:val="28"/>
        </w:rPr>
        <w:t>on T</w:t>
      </w:r>
      <w:r w:rsidR="000C70FF" w:rsidRPr="00752D05">
        <w:rPr>
          <w:rFonts w:asciiTheme="majorHAnsi" w:eastAsiaTheme="majorEastAsia" w:hAnsiTheme="majorHAnsi" w:cstheme="majorBidi"/>
          <w:bCs/>
          <w:szCs w:val="28"/>
        </w:rPr>
        <w:t>heology Advisory Group is an ecumenical group formed in partnership between Churches Together in Britain and Ireland and the Church of England We provide resources in the areas of Spirituality, Theology, Reconciliation, Evangelism and Mission.</w:t>
      </w:r>
    </w:p>
    <w:p w:rsidR="0073677F" w:rsidRDefault="00EE6284" w:rsidP="000C70FF">
      <w:pPr>
        <w:keepNext/>
        <w:keepLines/>
        <w:spacing w:before="480" w:after="0"/>
        <w:outlineLvl w:val="0"/>
        <w:rPr>
          <w:rFonts w:asciiTheme="majorHAnsi" w:eastAsiaTheme="majorEastAsia" w:hAnsiTheme="majorHAnsi" w:cstheme="majorBidi"/>
          <w:bCs/>
          <w:szCs w:val="28"/>
        </w:rPr>
      </w:pPr>
      <w:r w:rsidRPr="00EE6284">
        <w:rPr>
          <w:rFonts w:asciiTheme="majorHAnsi" w:eastAsiaTheme="majorEastAsia" w:hAnsiTheme="majorHAnsi" w:cstheme="majorBidi"/>
          <w:bCs/>
          <w:szCs w:val="28"/>
        </w:rPr>
        <w:t xml:space="preserve">This resource belongs to our Spirituality series. Please print and share. You can adapt the text or customise it to your own situation in any way you like. </w:t>
      </w:r>
      <w:r w:rsidR="0073677F">
        <w:rPr>
          <w:rFonts w:asciiTheme="majorHAnsi" w:eastAsiaTheme="majorEastAsia" w:hAnsiTheme="majorHAnsi" w:cstheme="majorBidi"/>
          <w:bCs/>
          <w:szCs w:val="28"/>
        </w:rPr>
        <w:t xml:space="preserve"> Thanks for input to Rev’d Mary Hawes, National Children and Youth Adviser</w:t>
      </w:r>
      <w:bookmarkStart w:id="0" w:name="_GoBack"/>
      <w:bookmarkEnd w:id="0"/>
      <w:r w:rsidR="0073677F">
        <w:rPr>
          <w:rFonts w:asciiTheme="majorHAnsi" w:eastAsiaTheme="majorEastAsia" w:hAnsiTheme="majorHAnsi" w:cstheme="majorBidi"/>
          <w:bCs/>
          <w:szCs w:val="28"/>
        </w:rPr>
        <w:t>, Church of England</w:t>
      </w:r>
    </w:p>
    <w:p w:rsidR="000C70FF" w:rsidRDefault="000C70FF" w:rsidP="000C70FF">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752D05">
        <w:rPr>
          <w:rFonts w:asciiTheme="majorHAnsi" w:eastAsiaTheme="majorEastAsia" w:hAnsiTheme="majorHAnsi" w:cstheme="majorBidi"/>
          <w:bCs/>
          <w:szCs w:val="28"/>
        </w:rPr>
        <w:t>More information from</w:t>
      </w:r>
      <w:r w:rsidR="00EE6284">
        <w:rPr>
          <w:rFonts w:asciiTheme="majorHAnsi" w:eastAsiaTheme="majorEastAsia" w:hAnsiTheme="majorHAnsi" w:cstheme="majorBidi"/>
          <w:bCs/>
          <w:szCs w:val="28"/>
        </w:rPr>
        <w:t xml:space="preserve">                             </w:t>
      </w:r>
      <w:hyperlink r:id="rId6" w:history="1">
        <w:r w:rsidRPr="00752D05">
          <w:rPr>
            <w:rStyle w:val="Hyperlink"/>
            <w:rFonts w:asciiTheme="majorHAnsi" w:eastAsiaTheme="majorEastAsia" w:hAnsiTheme="majorHAnsi" w:cstheme="majorBidi"/>
            <w:bCs/>
            <w:szCs w:val="28"/>
          </w:rPr>
          <w:t>www.churchofengland.org/more/church-resources/deeper-god-mission-theology</w:t>
        </w:r>
      </w:hyperlink>
      <w:r w:rsidRPr="00752D05">
        <w:rPr>
          <w:rFonts w:asciiTheme="majorHAnsi" w:eastAsiaTheme="majorEastAsia" w:hAnsiTheme="majorHAnsi" w:cstheme="majorBidi"/>
          <w:bCs/>
          <w:szCs w:val="28"/>
        </w:rPr>
        <w:t xml:space="preserve"> </w:t>
      </w:r>
      <w:r w:rsidR="0073677F">
        <w:rPr>
          <w:rFonts w:asciiTheme="majorHAnsi" w:eastAsiaTheme="majorEastAsia" w:hAnsiTheme="majorHAnsi" w:cstheme="majorBidi"/>
          <w:bCs/>
          <w:szCs w:val="28"/>
        </w:rPr>
        <w:t xml:space="preserve">                                                                    </w:t>
      </w:r>
      <w:hyperlink r:id="rId7" w:history="1">
        <w:r w:rsidRPr="00752D05">
          <w:rPr>
            <w:rStyle w:val="Hyperlink"/>
            <w:rFonts w:asciiTheme="majorHAnsi" w:eastAsiaTheme="majorEastAsia" w:hAnsiTheme="majorHAnsi" w:cstheme="majorBidi"/>
            <w:bCs/>
            <w:szCs w:val="28"/>
          </w:rPr>
          <w:t>https://ctbi.org.uk/mission-theology-advisory-group-resources/</w:t>
        </w:r>
      </w:hyperlink>
      <w:r>
        <w:rPr>
          <w:rFonts w:asciiTheme="majorHAnsi" w:eastAsiaTheme="majorEastAsia" w:hAnsiTheme="majorHAnsi" w:cstheme="majorBidi"/>
          <w:b/>
          <w:bCs/>
          <w:color w:val="365F91" w:themeColor="accent1" w:themeShade="BF"/>
          <w:sz w:val="28"/>
          <w:szCs w:val="28"/>
        </w:rPr>
        <w:t xml:space="preserve"> </w:t>
      </w:r>
    </w:p>
    <w:p w:rsidR="000C70FF" w:rsidRDefault="000C70FF" w:rsidP="000C70FF">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4C4565" w:rsidRDefault="000C70FF" w:rsidP="000C70FF">
      <w:pPr>
        <w:jc w:val="center"/>
        <w:rPr>
          <w:rFonts w:asciiTheme="majorHAnsi" w:hAnsiTheme="majorHAnsi"/>
          <w:sz w:val="52"/>
        </w:rPr>
      </w:pPr>
      <w:r w:rsidRPr="00E84DB2">
        <w:rPr>
          <w:rFonts w:asciiTheme="majorHAnsi" w:hAnsiTheme="majorHAnsi"/>
          <w:sz w:val="52"/>
        </w:rPr>
        <w:t>A</w:t>
      </w:r>
      <w:r w:rsidR="004C4565">
        <w:rPr>
          <w:rFonts w:asciiTheme="majorHAnsi" w:hAnsiTheme="majorHAnsi"/>
          <w:sz w:val="52"/>
        </w:rPr>
        <w:t>ll Hallows’ Eve</w:t>
      </w:r>
      <w:r w:rsidR="00E84DB2">
        <w:rPr>
          <w:rFonts w:asciiTheme="majorHAnsi" w:hAnsiTheme="majorHAnsi"/>
          <w:sz w:val="52"/>
        </w:rPr>
        <w:t xml:space="preserve"> </w:t>
      </w:r>
    </w:p>
    <w:p w:rsidR="000C70FF" w:rsidRPr="00E84DB2" w:rsidRDefault="00E84DB2" w:rsidP="000C70FF">
      <w:pPr>
        <w:jc w:val="center"/>
        <w:rPr>
          <w:rFonts w:asciiTheme="majorHAnsi" w:hAnsiTheme="majorHAnsi"/>
          <w:sz w:val="52"/>
        </w:rPr>
      </w:pPr>
      <w:r>
        <w:rPr>
          <w:rFonts w:asciiTheme="majorHAnsi" w:hAnsiTheme="majorHAnsi"/>
          <w:sz w:val="52"/>
        </w:rPr>
        <w:t>Blessing</w:t>
      </w:r>
    </w:p>
    <w:p w:rsidR="000C70FF" w:rsidRDefault="000C70FF" w:rsidP="000C70FF"/>
    <w:p w:rsidR="003336E3" w:rsidRDefault="003336E3" w:rsidP="000C70FF">
      <w:pPr>
        <w:ind w:left="851"/>
        <w:jc w:val="center"/>
        <w:rPr>
          <w:i/>
          <w:sz w:val="18"/>
        </w:rPr>
      </w:pPr>
    </w:p>
    <w:p w:rsidR="000C70FF" w:rsidRDefault="003336E3" w:rsidP="000C70FF">
      <w:pPr>
        <w:ind w:left="851"/>
        <w:jc w:val="center"/>
      </w:pPr>
      <w:r w:rsidRPr="003336E3">
        <w:rPr>
          <w:i/>
          <w:sz w:val="18"/>
        </w:rPr>
        <w:t>James Hall/</w:t>
      </w:r>
      <w:proofErr w:type="spellStart"/>
      <w:r w:rsidRPr="003336E3">
        <w:rPr>
          <w:i/>
          <w:sz w:val="18"/>
        </w:rPr>
        <w:t>flickr</w:t>
      </w:r>
      <w:proofErr w:type="spellEnd"/>
      <w:r w:rsidR="000C70FF">
        <w:rPr>
          <w:noProof/>
          <w:lang w:eastAsia="en-GB"/>
        </w:rPr>
        <w:drawing>
          <wp:inline distT="0" distB="0" distL="0" distR="0" wp14:anchorId="27CA24AB" wp14:editId="5724CE85">
            <wp:extent cx="3272037" cy="2571750"/>
            <wp:effectExtent l="133350" t="114300" r="138430"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810" t="18980" r="19731" b="20638"/>
                    <a:stretch/>
                  </pic:blipFill>
                  <pic:spPr bwMode="auto">
                    <a:xfrm>
                      <a:off x="0" y="0"/>
                      <a:ext cx="3277414" cy="25759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C70FF" w:rsidRPr="003336E3" w:rsidRDefault="00E84DB2" w:rsidP="000C70FF">
      <w:pPr>
        <w:ind w:left="851"/>
        <w:rPr>
          <w:rFonts w:asciiTheme="majorHAnsi" w:hAnsiTheme="majorHAnsi"/>
          <w:b/>
          <w:sz w:val="48"/>
        </w:rPr>
      </w:pPr>
      <w:r w:rsidRPr="003336E3">
        <w:rPr>
          <w:rFonts w:asciiTheme="majorHAnsi" w:hAnsiTheme="majorHAnsi"/>
          <w:b/>
          <w:sz w:val="48"/>
        </w:rPr>
        <w:lastRenderedPageBreak/>
        <w:t xml:space="preserve">For </w:t>
      </w:r>
      <w:r w:rsidR="004C4565" w:rsidRPr="003336E3">
        <w:rPr>
          <w:rFonts w:asciiTheme="majorHAnsi" w:hAnsiTheme="majorHAnsi"/>
          <w:b/>
          <w:sz w:val="48"/>
        </w:rPr>
        <w:t>children</w:t>
      </w:r>
      <w:r w:rsidRPr="003336E3">
        <w:rPr>
          <w:rFonts w:asciiTheme="majorHAnsi" w:hAnsiTheme="majorHAnsi"/>
          <w:b/>
          <w:sz w:val="48"/>
        </w:rPr>
        <w:t xml:space="preserve"> going out </w:t>
      </w:r>
      <w:r w:rsidR="004C4565" w:rsidRPr="003336E3">
        <w:rPr>
          <w:rFonts w:asciiTheme="majorHAnsi" w:hAnsiTheme="majorHAnsi"/>
          <w:b/>
          <w:sz w:val="48"/>
        </w:rPr>
        <w:t>‘trick or treating’</w:t>
      </w:r>
    </w:p>
    <w:p w:rsidR="00D80FD8" w:rsidRDefault="00D80FD8" w:rsidP="004C4565">
      <w:pPr>
        <w:ind w:left="851"/>
        <w:rPr>
          <w:rFonts w:asciiTheme="majorHAnsi" w:hAnsiTheme="majorHAnsi"/>
          <w:i/>
          <w:sz w:val="28"/>
        </w:rPr>
      </w:pPr>
    </w:p>
    <w:p w:rsidR="004C4565" w:rsidRPr="00E84DB2" w:rsidRDefault="004C4565" w:rsidP="004C4565">
      <w:pPr>
        <w:ind w:left="851"/>
        <w:rPr>
          <w:rFonts w:asciiTheme="majorHAnsi" w:hAnsiTheme="majorHAnsi"/>
          <w:sz w:val="28"/>
        </w:rPr>
      </w:pPr>
      <w:r w:rsidRPr="004C4565">
        <w:rPr>
          <w:rFonts w:asciiTheme="majorHAnsi" w:hAnsiTheme="majorHAnsi"/>
          <w:i/>
          <w:sz w:val="28"/>
        </w:rPr>
        <w:t>Creator God</w:t>
      </w:r>
      <w:r w:rsidRPr="00E84DB2">
        <w:rPr>
          <w:rFonts w:asciiTheme="majorHAnsi" w:hAnsiTheme="majorHAnsi"/>
          <w:sz w:val="28"/>
        </w:rPr>
        <w:t>, make</w:t>
      </w:r>
      <w:r>
        <w:rPr>
          <w:rFonts w:asciiTheme="majorHAnsi" w:hAnsiTheme="majorHAnsi"/>
          <w:sz w:val="28"/>
        </w:rPr>
        <w:t>r</w:t>
      </w:r>
      <w:r w:rsidRPr="00E84DB2">
        <w:rPr>
          <w:rFonts w:asciiTheme="majorHAnsi" w:hAnsiTheme="majorHAnsi"/>
          <w:sz w:val="28"/>
        </w:rPr>
        <w:t xml:space="preserve"> of </w:t>
      </w:r>
      <w:r w:rsidR="003336E3">
        <w:rPr>
          <w:rFonts w:asciiTheme="majorHAnsi" w:hAnsiTheme="majorHAnsi"/>
          <w:sz w:val="28"/>
        </w:rPr>
        <w:t>sunlight</w:t>
      </w:r>
      <w:r w:rsidRPr="00E84DB2">
        <w:rPr>
          <w:rFonts w:asciiTheme="majorHAnsi" w:hAnsiTheme="majorHAnsi"/>
          <w:sz w:val="28"/>
        </w:rPr>
        <w:t xml:space="preserve"> and </w:t>
      </w:r>
      <w:r>
        <w:rPr>
          <w:rFonts w:asciiTheme="majorHAnsi" w:hAnsiTheme="majorHAnsi"/>
          <w:sz w:val="28"/>
        </w:rPr>
        <w:t>starlight</w:t>
      </w:r>
      <w:r w:rsidRPr="00E84DB2">
        <w:rPr>
          <w:rFonts w:asciiTheme="majorHAnsi" w:hAnsiTheme="majorHAnsi"/>
          <w:sz w:val="28"/>
        </w:rPr>
        <w:t>,</w:t>
      </w:r>
    </w:p>
    <w:p w:rsidR="004C4565" w:rsidRPr="00E84DB2" w:rsidRDefault="004C4565" w:rsidP="004C4565">
      <w:pPr>
        <w:ind w:left="851"/>
        <w:rPr>
          <w:rFonts w:asciiTheme="majorHAnsi" w:hAnsiTheme="majorHAnsi"/>
          <w:sz w:val="28"/>
        </w:rPr>
      </w:pPr>
      <w:r w:rsidRPr="00E84DB2">
        <w:rPr>
          <w:rFonts w:asciiTheme="majorHAnsi" w:hAnsiTheme="majorHAnsi"/>
          <w:sz w:val="28"/>
        </w:rPr>
        <w:t xml:space="preserve">Bless </w:t>
      </w:r>
      <w:r>
        <w:rPr>
          <w:rFonts w:asciiTheme="majorHAnsi" w:hAnsiTheme="majorHAnsi"/>
          <w:sz w:val="28"/>
        </w:rPr>
        <w:t xml:space="preserve">all children </w:t>
      </w:r>
      <w:r w:rsidRPr="00E84DB2">
        <w:rPr>
          <w:rFonts w:asciiTheme="majorHAnsi" w:hAnsiTheme="majorHAnsi"/>
          <w:sz w:val="28"/>
        </w:rPr>
        <w:t>this All Hallows</w:t>
      </w:r>
      <w:r w:rsidR="00D80FD8">
        <w:rPr>
          <w:rFonts w:asciiTheme="majorHAnsi" w:hAnsiTheme="majorHAnsi"/>
          <w:sz w:val="28"/>
        </w:rPr>
        <w:t>’</w:t>
      </w:r>
      <w:r w:rsidRPr="00E84DB2">
        <w:rPr>
          <w:rFonts w:asciiTheme="majorHAnsi" w:hAnsiTheme="majorHAnsi"/>
          <w:sz w:val="28"/>
        </w:rPr>
        <w:t xml:space="preserve"> Eve. </w:t>
      </w:r>
      <w:r>
        <w:rPr>
          <w:rFonts w:asciiTheme="majorHAnsi" w:hAnsiTheme="majorHAnsi"/>
          <w:sz w:val="28"/>
        </w:rPr>
        <w:t xml:space="preserve">              </w:t>
      </w:r>
      <w:r w:rsidRPr="00E84DB2">
        <w:rPr>
          <w:rFonts w:asciiTheme="majorHAnsi" w:hAnsiTheme="majorHAnsi"/>
          <w:sz w:val="28"/>
        </w:rPr>
        <w:t xml:space="preserve">Keep them </w:t>
      </w:r>
      <w:r w:rsidR="003336E3">
        <w:rPr>
          <w:rFonts w:asciiTheme="majorHAnsi" w:hAnsiTheme="majorHAnsi"/>
          <w:sz w:val="28"/>
        </w:rPr>
        <w:t xml:space="preserve">all </w:t>
      </w:r>
      <w:r w:rsidRPr="00E84DB2">
        <w:rPr>
          <w:rFonts w:asciiTheme="majorHAnsi" w:hAnsiTheme="majorHAnsi"/>
          <w:sz w:val="28"/>
        </w:rPr>
        <w:t>safe and surround them with your love.</w:t>
      </w:r>
    </w:p>
    <w:p w:rsidR="004C4565" w:rsidRPr="00E84DB2" w:rsidRDefault="004C4565" w:rsidP="004C4565">
      <w:pPr>
        <w:ind w:left="851"/>
        <w:rPr>
          <w:rFonts w:asciiTheme="majorHAnsi" w:hAnsiTheme="majorHAnsi"/>
          <w:sz w:val="28"/>
        </w:rPr>
      </w:pPr>
      <w:r w:rsidRPr="00E84DB2">
        <w:rPr>
          <w:rFonts w:asciiTheme="majorHAnsi" w:hAnsiTheme="majorHAnsi"/>
          <w:sz w:val="28"/>
        </w:rPr>
        <w:t xml:space="preserve">May they approach each door with </w:t>
      </w:r>
      <w:r w:rsidR="003336E3">
        <w:rPr>
          <w:rFonts w:asciiTheme="majorHAnsi" w:hAnsiTheme="majorHAnsi"/>
          <w:sz w:val="28"/>
        </w:rPr>
        <w:t>care</w:t>
      </w:r>
      <w:r w:rsidRPr="00E84DB2">
        <w:rPr>
          <w:rFonts w:asciiTheme="majorHAnsi" w:hAnsiTheme="majorHAnsi"/>
          <w:sz w:val="28"/>
        </w:rPr>
        <w:t xml:space="preserve"> and </w:t>
      </w:r>
      <w:r w:rsidR="003336E3">
        <w:rPr>
          <w:rFonts w:asciiTheme="majorHAnsi" w:hAnsiTheme="majorHAnsi"/>
          <w:sz w:val="28"/>
        </w:rPr>
        <w:t xml:space="preserve">with </w:t>
      </w:r>
      <w:proofErr w:type="gramStart"/>
      <w:r w:rsidRPr="00E84DB2">
        <w:rPr>
          <w:rFonts w:asciiTheme="majorHAnsi" w:hAnsiTheme="majorHAnsi"/>
          <w:sz w:val="28"/>
        </w:rPr>
        <w:t>kindness.</w:t>
      </w:r>
      <w:proofErr w:type="gramEnd"/>
    </w:p>
    <w:p w:rsidR="004C4565" w:rsidRPr="00E84DB2" w:rsidRDefault="004C4565" w:rsidP="004C4565">
      <w:pPr>
        <w:ind w:left="851"/>
        <w:rPr>
          <w:rFonts w:asciiTheme="majorHAnsi" w:hAnsiTheme="majorHAnsi"/>
          <w:sz w:val="28"/>
        </w:rPr>
      </w:pPr>
      <w:r w:rsidRPr="00E84DB2">
        <w:rPr>
          <w:rFonts w:asciiTheme="majorHAnsi" w:hAnsiTheme="majorHAnsi"/>
          <w:sz w:val="28"/>
        </w:rPr>
        <w:t xml:space="preserve">May they treat each person </w:t>
      </w:r>
      <w:r>
        <w:rPr>
          <w:rFonts w:asciiTheme="majorHAnsi" w:hAnsiTheme="majorHAnsi"/>
          <w:sz w:val="28"/>
        </w:rPr>
        <w:t xml:space="preserve">with </w:t>
      </w:r>
      <w:r w:rsidR="003336E3">
        <w:rPr>
          <w:rFonts w:asciiTheme="majorHAnsi" w:hAnsiTheme="majorHAnsi"/>
          <w:sz w:val="28"/>
        </w:rPr>
        <w:t>love</w:t>
      </w:r>
      <w:r w:rsidRPr="00E84DB2">
        <w:rPr>
          <w:rFonts w:asciiTheme="majorHAnsi" w:hAnsiTheme="majorHAnsi"/>
          <w:sz w:val="28"/>
        </w:rPr>
        <w:t xml:space="preserve"> and </w:t>
      </w:r>
      <w:proofErr w:type="gramStart"/>
      <w:r w:rsidRPr="00E84DB2">
        <w:rPr>
          <w:rFonts w:asciiTheme="majorHAnsi" w:hAnsiTheme="majorHAnsi"/>
          <w:sz w:val="28"/>
        </w:rPr>
        <w:t>respect.</w:t>
      </w:r>
      <w:proofErr w:type="gramEnd"/>
    </w:p>
    <w:p w:rsidR="004C4565" w:rsidRPr="00E84DB2" w:rsidRDefault="004C4565" w:rsidP="004C4565">
      <w:pPr>
        <w:ind w:left="851"/>
        <w:rPr>
          <w:rFonts w:asciiTheme="majorHAnsi" w:hAnsiTheme="majorHAnsi"/>
          <w:sz w:val="28"/>
        </w:rPr>
      </w:pPr>
      <w:r w:rsidRPr="00E84DB2">
        <w:rPr>
          <w:rFonts w:asciiTheme="majorHAnsi" w:hAnsiTheme="majorHAnsi"/>
          <w:sz w:val="28"/>
        </w:rPr>
        <w:t xml:space="preserve">May they understand when householders are </w:t>
      </w:r>
      <w:r w:rsidR="003336E3">
        <w:rPr>
          <w:rFonts w:asciiTheme="majorHAnsi" w:hAnsiTheme="majorHAnsi"/>
          <w:sz w:val="28"/>
        </w:rPr>
        <w:t>worried and doors stay</w:t>
      </w:r>
      <w:r>
        <w:rPr>
          <w:rFonts w:asciiTheme="majorHAnsi" w:hAnsiTheme="majorHAnsi"/>
          <w:sz w:val="28"/>
        </w:rPr>
        <w:t xml:space="preserve"> closed</w:t>
      </w:r>
      <w:r w:rsidRPr="00E84DB2">
        <w:rPr>
          <w:rFonts w:asciiTheme="majorHAnsi" w:hAnsiTheme="majorHAnsi"/>
          <w:sz w:val="28"/>
        </w:rPr>
        <w:t>.</w:t>
      </w:r>
    </w:p>
    <w:p w:rsidR="00D80FD8" w:rsidRDefault="00D80FD8" w:rsidP="00D80FD8">
      <w:pPr>
        <w:ind w:left="851"/>
        <w:rPr>
          <w:rFonts w:asciiTheme="majorHAnsi" w:hAnsiTheme="majorHAnsi"/>
          <w:sz w:val="28"/>
        </w:rPr>
      </w:pPr>
      <w:r>
        <w:rPr>
          <w:rFonts w:asciiTheme="majorHAnsi" w:hAnsiTheme="majorHAnsi"/>
          <w:sz w:val="28"/>
        </w:rPr>
        <w:t>May Jesus</w:t>
      </w:r>
      <w:r w:rsidRPr="00E84DB2">
        <w:rPr>
          <w:rFonts w:asciiTheme="majorHAnsi" w:hAnsiTheme="majorHAnsi"/>
          <w:sz w:val="28"/>
        </w:rPr>
        <w:t xml:space="preserve">, Light of the World, shine in us and around us </w:t>
      </w:r>
      <w:r>
        <w:rPr>
          <w:rFonts w:asciiTheme="majorHAnsi" w:hAnsiTheme="majorHAnsi"/>
          <w:sz w:val="28"/>
        </w:rPr>
        <w:t xml:space="preserve">all </w:t>
      </w:r>
      <w:r w:rsidRPr="00E84DB2">
        <w:rPr>
          <w:rFonts w:asciiTheme="majorHAnsi" w:hAnsiTheme="majorHAnsi"/>
          <w:sz w:val="28"/>
        </w:rPr>
        <w:t>this All Hallows</w:t>
      </w:r>
      <w:r>
        <w:rPr>
          <w:rFonts w:asciiTheme="majorHAnsi" w:hAnsiTheme="majorHAnsi"/>
          <w:sz w:val="28"/>
        </w:rPr>
        <w:t>’</w:t>
      </w:r>
      <w:r w:rsidRPr="00E84DB2">
        <w:rPr>
          <w:rFonts w:asciiTheme="majorHAnsi" w:hAnsiTheme="majorHAnsi"/>
          <w:sz w:val="28"/>
        </w:rPr>
        <w:t xml:space="preserve"> </w:t>
      </w:r>
      <w:proofErr w:type="gramStart"/>
      <w:r w:rsidRPr="00E84DB2">
        <w:rPr>
          <w:rFonts w:asciiTheme="majorHAnsi" w:hAnsiTheme="majorHAnsi"/>
          <w:sz w:val="28"/>
        </w:rPr>
        <w:t>Eve</w:t>
      </w:r>
      <w:r>
        <w:rPr>
          <w:rFonts w:asciiTheme="majorHAnsi" w:hAnsiTheme="majorHAnsi"/>
          <w:sz w:val="28"/>
        </w:rPr>
        <w:t>.</w:t>
      </w:r>
      <w:proofErr w:type="gramEnd"/>
    </w:p>
    <w:p w:rsidR="004C4565" w:rsidRDefault="004C4565" w:rsidP="004C4565">
      <w:pPr>
        <w:ind w:left="851"/>
        <w:rPr>
          <w:rFonts w:asciiTheme="majorHAnsi" w:hAnsiTheme="majorHAnsi"/>
          <w:i/>
          <w:sz w:val="28"/>
        </w:rPr>
      </w:pPr>
      <w:r w:rsidRPr="004C4565">
        <w:rPr>
          <w:rFonts w:asciiTheme="majorHAnsi" w:hAnsiTheme="majorHAnsi"/>
          <w:i/>
          <w:sz w:val="28"/>
        </w:rPr>
        <w:t>Amen</w:t>
      </w:r>
    </w:p>
    <w:p w:rsidR="009D5AFD" w:rsidRDefault="009D5AFD" w:rsidP="004C4565">
      <w:pPr>
        <w:ind w:left="851"/>
        <w:rPr>
          <w:rFonts w:asciiTheme="majorHAnsi" w:hAnsiTheme="majorHAnsi"/>
          <w:i/>
          <w:sz w:val="28"/>
        </w:rPr>
      </w:pPr>
    </w:p>
    <w:p w:rsidR="009D5AFD" w:rsidRDefault="009D5AFD" w:rsidP="004C4565">
      <w:pPr>
        <w:ind w:left="851"/>
        <w:rPr>
          <w:rFonts w:asciiTheme="majorHAnsi" w:hAnsiTheme="majorHAnsi"/>
          <w:i/>
          <w:sz w:val="28"/>
        </w:rPr>
      </w:pPr>
    </w:p>
    <w:p w:rsidR="009D5AFD" w:rsidRPr="00E84DB2" w:rsidRDefault="009D5AFD" w:rsidP="004C4565">
      <w:pPr>
        <w:ind w:left="851"/>
        <w:rPr>
          <w:rFonts w:asciiTheme="majorHAnsi" w:hAnsiTheme="majorHAnsi"/>
          <w:i/>
          <w:sz w:val="28"/>
        </w:rPr>
      </w:pPr>
    </w:p>
    <w:p w:rsidR="004C4565" w:rsidRDefault="004C4565" w:rsidP="000C70FF">
      <w:pPr>
        <w:ind w:left="851"/>
        <w:rPr>
          <w:rFonts w:asciiTheme="majorHAnsi" w:hAnsiTheme="majorHAnsi"/>
          <w:sz w:val="28"/>
        </w:rPr>
      </w:pPr>
    </w:p>
    <w:p w:rsidR="00E84DB2" w:rsidRPr="00D80FD8" w:rsidRDefault="00D80FD8" w:rsidP="00D80FD8">
      <w:pPr>
        <w:ind w:left="851"/>
        <w:jc w:val="center"/>
        <w:rPr>
          <w:rFonts w:asciiTheme="majorHAnsi" w:hAnsiTheme="majorHAnsi"/>
          <w:i/>
          <w:sz w:val="18"/>
        </w:rPr>
      </w:pPr>
      <w:r w:rsidRPr="00D80FD8">
        <w:rPr>
          <w:rFonts w:asciiTheme="majorHAnsi" w:hAnsiTheme="majorHAnsi"/>
          <w:i/>
          <w:sz w:val="18"/>
        </w:rPr>
        <w:t xml:space="preserve">Felix </w:t>
      </w:r>
      <w:proofErr w:type="spellStart"/>
      <w:r w:rsidRPr="00D80FD8">
        <w:rPr>
          <w:rFonts w:asciiTheme="majorHAnsi" w:hAnsiTheme="majorHAnsi"/>
          <w:i/>
          <w:sz w:val="18"/>
        </w:rPr>
        <w:t>Montino</w:t>
      </w:r>
      <w:proofErr w:type="spellEnd"/>
      <w:r w:rsidRPr="00D80FD8">
        <w:rPr>
          <w:rFonts w:asciiTheme="majorHAnsi" w:hAnsiTheme="majorHAnsi"/>
          <w:i/>
          <w:sz w:val="18"/>
        </w:rPr>
        <w:t>/</w:t>
      </w:r>
      <w:proofErr w:type="spellStart"/>
      <w:r w:rsidRPr="00D80FD8">
        <w:rPr>
          <w:rFonts w:asciiTheme="majorHAnsi" w:hAnsiTheme="majorHAnsi"/>
          <w:i/>
          <w:sz w:val="18"/>
        </w:rPr>
        <w:t>flickr</w:t>
      </w:r>
      <w:proofErr w:type="spellEnd"/>
      <w:r w:rsidR="009D5AFD">
        <w:rPr>
          <w:rFonts w:asciiTheme="majorHAnsi" w:hAnsiTheme="majorHAnsi"/>
          <w:i/>
          <w:sz w:val="18"/>
        </w:rPr>
        <w:t>/edited</w:t>
      </w:r>
    </w:p>
    <w:p w:rsidR="004C4565" w:rsidRPr="00E84DB2" w:rsidRDefault="00D80FD8">
      <w:pPr>
        <w:ind w:left="851"/>
        <w:rPr>
          <w:rFonts w:asciiTheme="majorHAnsi" w:hAnsiTheme="majorHAnsi"/>
          <w:i/>
          <w:sz w:val="28"/>
        </w:rPr>
      </w:pPr>
      <w:r>
        <w:rPr>
          <w:noProof/>
          <w:lang w:eastAsia="en-GB"/>
        </w:rPr>
        <w:drawing>
          <wp:inline distT="0" distB="0" distL="0" distR="0" wp14:anchorId="71D63D0A" wp14:editId="1E4068F6">
            <wp:extent cx="3895725" cy="2457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artisticCutout/>
                              </a14:imgEffect>
                            </a14:imgLayer>
                          </a14:imgProps>
                        </a:ext>
                        <a:ext uri="{28A0092B-C50C-407E-A947-70E740481C1C}">
                          <a14:useLocalDpi xmlns:a14="http://schemas.microsoft.com/office/drawing/2010/main" val="0"/>
                        </a:ext>
                      </a:extLst>
                    </a:blip>
                    <a:srcRect l="14417" t="18980" r="12245" b="23193"/>
                    <a:stretch/>
                  </pic:blipFill>
                  <pic:spPr bwMode="auto">
                    <a:xfrm>
                      <a:off x="0" y="0"/>
                      <a:ext cx="3901878" cy="2461331"/>
                    </a:xfrm>
                    <a:prstGeom prst="rect">
                      <a:avLst/>
                    </a:prstGeom>
                    <a:ln>
                      <a:noFill/>
                    </a:ln>
                    <a:extLst>
                      <a:ext uri="{53640926-AAD7-44D8-BBD7-CCE9431645EC}">
                        <a14:shadowObscured xmlns:a14="http://schemas.microsoft.com/office/drawing/2010/main"/>
                      </a:ext>
                    </a:extLst>
                  </pic:spPr>
                </pic:pic>
              </a:graphicData>
            </a:graphic>
          </wp:inline>
        </w:drawing>
      </w:r>
    </w:p>
    <w:sectPr w:rsidR="004C4565" w:rsidRPr="00E84DB2" w:rsidSect="000C70FF">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0FF"/>
    <w:rsid w:val="000C70FF"/>
    <w:rsid w:val="000D076F"/>
    <w:rsid w:val="002317AB"/>
    <w:rsid w:val="003336E3"/>
    <w:rsid w:val="0037172A"/>
    <w:rsid w:val="004C4565"/>
    <w:rsid w:val="004F1317"/>
    <w:rsid w:val="0073677F"/>
    <w:rsid w:val="009D5AFD"/>
    <w:rsid w:val="009D7085"/>
    <w:rsid w:val="00D33BE5"/>
    <w:rsid w:val="00D80FD8"/>
    <w:rsid w:val="00E84DB2"/>
    <w:rsid w:val="00EE6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0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0FF"/>
    <w:rPr>
      <w:color w:val="0000FF" w:themeColor="hyperlink"/>
      <w:u w:val="single"/>
    </w:rPr>
  </w:style>
  <w:style w:type="paragraph" w:styleId="BalloonText">
    <w:name w:val="Balloon Text"/>
    <w:basedOn w:val="Normal"/>
    <w:link w:val="BalloonTextChar"/>
    <w:uiPriority w:val="99"/>
    <w:semiHidden/>
    <w:unhideWhenUsed/>
    <w:rsid w:val="000C7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0FF"/>
    <w:rPr>
      <w:rFonts w:ascii="Tahoma" w:hAnsi="Tahoma" w:cs="Tahoma"/>
      <w:sz w:val="16"/>
      <w:szCs w:val="16"/>
    </w:rPr>
  </w:style>
  <w:style w:type="paragraph" w:styleId="Title">
    <w:name w:val="Title"/>
    <w:basedOn w:val="Normal"/>
    <w:next w:val="Normal"/>
    <w:link w:val="TitleChar"/>
    <w:uiPriority w:val="10"/>
    <w:qFormat/>
    <w:rsid w:val="000C70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70F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0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0FF"/>
    <w:rPr>
      <w:color w:val="0000FF" w:themeColor="hyperlink"/>
      <w:u w:val="single"/>
    </w:rPr>
  </w:style>
  <w:style w:type="paragraph" w:styleId="BalloonText">
    <w:name w:val="Balloon Text"/>
    <w:basedOn w:val="Normal"/>
    <w:link w:val="BalloonTextChar"/>
    <w:uiPriority w:val="99"/>
    <w:semiHidden/>
    <w:unhideWhenUsed/>
    <w:rsid w:val="000C7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0FF"/>
    <w:rPr>
      <w:rFonts w:ascii="Tahoma" w:hAnsi="Tahoma" w:cs="Tahoma"/>
      <w:sz w:val="16"/>
      <w:szCs w:val="16"/>
    </w:rPr>
  </w:style>
  <w:style w:type="paragraph" w:styleId="Title">
    <w:name w:val="Title"/>
    <w:basedOn w:val="Normal"/>
    <w:next w:val="Normal"/>
    <w:link w:val="TitleChar"/>
    <w:uiPriority w:val="10"/>
    <w:qFormat/>
    <w:rsid w:val="000C70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70F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ctbi.org.uk/mission-theology-advisory-group-resources/"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hurchofengland.org/more/church-resources/deeper-god-mission-theology" TargetMode="External"/><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1329</Characters>
  <Application>Microsoft Office Word</Application>
  <DocSecurity>0</DocSecurity>
  <Lines>11</Lines>
  <Paragraphs>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Blessing Every Day</vt:lpstr>
      <vt:lpstr>A project from the Mission Theology Advisory Group</vt:lpstr>
      <vt:lpstr>/</vt:lpstr>
      <vt:lpstr>The Mission Theology Advisory Group is an ecumenical group formed in partnership</vt:lpstr>
      <vt:lpstr>This resource belongs to our Spirituality series. Please print and share. You ca</vt:lpstr>
      <vt:lpstr>More information from                             www.churchofengland.org/more/c</vt:lpstr>
      <vt:lpstr>https://ctbi.org.uk/mission-theology-advisory-group-resources/ </vt:lpstr>
      <vt:lpstr/>
    </vt:vector>
  </TitlesOfParts>
  <Company/>
  <LinksUpToDate>false</LinksUpToDate>
  <CharactersWithSpaces>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2</cp:revision>
  <dcterms:created xsi:type="dcterms:W3CDTF">2018-10-30T01:45:00Z</dcterms:created>
  <dcterms:modified xsi:type="dcterms:W3CDTF">2018-10-30T01:45:00Z</dcterms:modified>
</cp:coreProperties>
</file>