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7B" w:rsidRPr="00660D7B" w:rsidRDefault="00660D7B" w:rsidP="00660D7B">
      <w:pPr>
        <w:pStyle w:val="IntenseQuote"/>
        <w:rPr>
          <w:sz w:val="52"/>
        </w:rPr>
      </w:pPr>
      <w:r w:rsidRPr="00660D7B">
        <w:rPr>
          <w:sz w:val="52"/>
        </w:rPr>
        <w:t xml:space="preserve">House of </w:t>
      </w:r>
      <w:proofErr w:type="spellStart"/>
      <w:r w:rsidRPr="00660D7B">
        <w:rPr>
          <w:sz w:val="52"/>
        </w:rPr>
        <w:t>Bols</w:t>
      </w:r>
      <w:proofErr w:type="spellEnd"/>
    </w:p>
    <w:p w:rsidR="00660D7B" w:rsidRDefault="00660D7B" w:rsidP="00812225">
      <w:pPr>
        <w:autoSpaceDE w:val="0"/>
        <w:autoSpaceDN w:val="0"/>
        <w:adjustRightInd w:val="0"/>
        <w:rPr>
          <w:rFonts w:ascii="Calibri" w:hAnsi="Calibri" w:cs="Arial"/>
          <w:color w:val="231F20"/>
          <w:sz w:val="22"/>
        </w:rPr>
      </w:pPr>
    </w:p>
    <w:p w:rsidR="00660D7B" w:rsidRDefault="00660D7B" w:rsidP="00812225">
      <w:pPr>
        <w:autoSpaceDE w:val="0"/>
        <w:autoSpaceDN w:val="0"/>
        <w:adjustRightInd w:val="0"/>
        <w:rPr>
          <w:rFonts w:ascii="Gill Sans MT" w:hAnsi="Gill Sans MT" w:cs="Arial"/>
          <w:color w:val="231F20"/>
          <w:sz w:val="32"/>
        </w:rPr>
      </w:pPr>
      <w:r>
        <w:rPr>
          <w:noProof/>
        </w:rPr>
        <w:drawing>
          <wp:inline distT="0" distB="0" distL="0" distR="0">
            <wp:extent cx="5534025" cy="36195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3619500"/>
                    </a:xfrm>
                    <a:prstGeom prst="rect">
                      <a:avLst/>
                    </a:prstGeom>
                    <a:noFill/>
                    <a:ln>
                      <a:noFill/>
                    </a:ln>
                  </pic:spPr>
                </pic:pic>
              </a:graphicData>
            </a:graphic>
          </wp:inline>
        </w:drawing>
      </w:r>
    </w:p>
    <w:p w:rsidR="00660D7B" w:rsidRPr="00704770" w:rsidRDefault="00704770" w:rsidP="00812225">
      <w:pPr>
        <w:autoSpaceDE w:val="0"/>
        <w:autoSpaceDN w:val="0"/>
        <w:adjustRightInd w:val="0"/>
        <w:rPr>
          <w:rFonts w:ascii="Gill Sans MT" w:hAnsi="Gill Sans MT" w:cs="Arial"/>
          <w:i/>
          <w:color w:val="231F20"/>
          <w:sz w:val="18"/>
        </w:rPr>
      </w:pPr>
      <w:proofErr w:type="gramStart"/>
      <w:r w:rsidRPr="00704770">
        <w:rPr>
          <w:rFonts w:ascii="Gill Sans MT" w:hAnsi="Gill Sans MT" w:cs="Arial"/>
          <w:i/>
          <w:color w:val="231F20"/>
          <w:sz w:val="18"/>
        </w:rPr>
        <w:t>choking</w:t>
      </w:r>
      <w:proofErr w:type="gramEnd"/>
      <w:r w:rsidRPr="00704770">
        <w:rPr>
          <w:rFonts w:ascii="Gill Sans MT" w:hAnsi="Gill Sans MT" w:cs="Arial"/>
          <w:i/>
          <w:color w:val="231F20"/>
          <w:sz w:val="18"/>
        </w:rPr>
        <w:t xml:space="preserve"> sun/</w:t>
      </w:r>
      <w:proofErr w:type="spellStart"/>
      <w:r w:rsidRPr="00704770">
        <w:rPr>
          <w:rFonts w:ascii="Gill Sans MT" w:hAnsi="Gill Sans MT" w:cs="Arial"/>
          <w:i/>
          <w:color w:val="231F20"/>
          <w:sz w:val="18"/>
        </w:rPr>
        <w:t>flickr</w:t>
      </w:r>
      <w:proofErr w:type="spellEnd"/>
    </w:p>
    <w:p w:rsidR="00660D7B" w:rsidRDefault="00660D7B" w:rsidP="00812225">
      <w:pPr>
        <w:autoSpaceDE w:val="0"/>
        <w:autoSpaceDN w:val="0"/>
        <w:adjustRightInd w:val="0"/>
        <w:rPr>
          <w:rFonts w:ascii="Gill Sans MT" w:hAnsi="Gill Sans MT" w:cs="Arial"/>
          <w:color w:val="231F20"/>
          <w:sz w:val="32"/>
        </w:rPr>
      </w:pPr>
      <w:bookmarkStart w:id="0" w:name="_GoBack"/>
      <w:bookmarkEnd w:id="0"/>
    </w:p>
    <w:p w:rsidR="00074F77" w:rsidRPr="00660D7B" w:rsidRDefault="00812225" w:rsidP="00812225">
      <w:pPr>
        <w:autoSpaceDE w:val="0"/>
        <w:autoSpaceDN w:val="0"/>
        <w:adjustRightInd w:val="0"/>
        <w:rPr>
          <w:rFonts w:ascii="Gill Sans MT" w:hAnsi="Gill Sans MT"/>
          <w:sz w:val="32"/>
        </w:rPr>
      </w:pPr>
      <w:r w:rsidRPr="00660D7B">
        <w:rPr>
          <w:rFonts w:ascii="Gill Sans MT" w:hAnsi="Gill Sans MT" w:cs="Arial"/>
          <w:color w:val="231F20"/>
          <w:sz w:val="32"/>
        </w:rPr>
        <w:t xml:space="preserve">When John and Olive </w:t>
      </w:r>
      <w:proofErr w:type="spellStart"/>
      <w:r w:rsidRPr="00660D7B">
        <w:rPr>
          <w:rFonts w:ascii="Gill Sans MT" w:hAnsi="Gill Sans MT" w:cs="Arial"/>
          <w:color w:val="231F20"/>
          <w:sz w:val="32"/>
        </w:rPr>
        <w:t>Drane</w:t>
      </w:r>
      <w:proofErr w:type="spellEnd"/>
      <w:r w:rsidRPr="00660D7B">
        <w:rPr>
          <w:rFonts w:ascii="Gill Sans MT" w:hAnsi="Gill Sans MT" w:cs="Arial"/>
          <w:color w:val="231F20"/>
          <w:sz w:val="32"/>
        </w:rPr>
        <w:t xml:space="preserve"> visited the House of </w:t>
      </w:r>
      <w:proofErr w:type="spellStart"/>
      <w:r w:rsidRPr="00660D7B">
        <w:rPr>
          <w:rFonts w:ascii="Gill Sans MT" w:hAnsi="Gill Sans MT" w:cs="Arial"/>
          <w:color w:val="231F20"/>
          <w:sz w:val="32"/>
        </w:rPr>
        <w:t>Bols</w:t>
      </w:r>
      <w:proofErr w:type="spellEnd"/>
      <w:r w:rsidRPr="00660D7B">
        <w:rPr>
          <w:rFonts w:ascii="Gill Sans MT" w:hAnsi="Gill Sans MT" w:cs="Arial"/>
          <w:color w:val="231F20"/>
          <w:sz w:val="32"/>
        </w:rPr>
        <w:t xml:space="preserve"> in Amsterdam, they tried out the Hall of Taste and Smell. A visit there is an amazing experience when it comes to testing your sense of smell. </w:t>
      </w:r>
      <w:proofErr w:type="spellStart"/>
      <w:r w:rsidRPr="00660D7B">
        <w:rPr>
          <w:rFonts w:ascii="Gill Sans MT" w:hAnsi="Gill Sans MT" w:cs="Arial"/>
          <w:color w:val="231F20"/>
          <w:sz w:val="32"/>
        </w:rPr>
        <w:t>Bols</w:t>
      </w:r>
      <w:proofErr w:type="spellEnd"/>
      <w:r w:rsidRPr="00660D7B">
        <w:rPr>
          <w:rFonts w:ascii="Gill Sans MT" w:hAnsi="Gill Sans MT" w:cs="Arial"/>
          <w:color w:val="231F20"/>
          <w:sz w:val="32"/>
        </w:rPr>
        <w:t xml:space="preserve"> is a Dutch liqueur that comes in many different flavours and which is a basic ingredient of many exotic cocktails. Its history goes back to the days when Dutch adventurers travelled the world and returned home laden with </w:t>
      </w:r>
      <w:proofErr w:type="gramStart"/>
      <w:r w:rsidRPr="00660D7B">
        <w:rPr>
          <w:rFonts w:ascii="Gill Sans MT" w:hAnsi="Gill Sans MT" w:cs="Arial"/>
          <w:color w:val="231F20"/>
          <w:sz w:val="32"/>
        </w:rPr>
        <w:t>what</w:t>
      </w:r>
      <w:proofErr w:type="gramEnd"/>
      <w:r w:rsidRPr="00660D7B">
        <w:rPr>
          <w:rFonts w:ascii="Gill Sans MT" w:hAnsi="Gill Sans MT" w:cs="Arial"/>
          <w:color w:val="231F20"/>
          <w:sz w:val="32"/>
        </w:rPr>
        <w:t xml:space="preserve"> to them were previously unknown tastes and fragrances. So a visit to the House of </w:t>
      </w:r>
      <w:proofErr w:type="spellStart"/>
      <w:r w:rsidRPr="00660D7B">
        <w:rPr>
          <w:rFonts w:ascii="Gill Sans MT" w:hAnsi="Gill Sans MT" w:cs="Arial"/>
          <w:color w:val="231F20"/>
          <w:sz w:val="32"/>
        </w:rPr>
        <w:t>Bols</w:t>
      </w:r>
      <w:proofErr w:type="spellEnd"/>
      <w:r w:rsidRPr="00660D7B">
        <w:rPr>
          <w:rFonts w:ascii="Gill Sans MT" w:hAnsi="Gill Sans MT" w:cs="Arial"/>
          <w:color w:val="231F20"/>
          <w:sz w:val="32"/>
        </w:rPr>
        <w:t xml:space="preserve"> naturally includes a chance to encounter the key flavours that are now included in this special range of drinks. Part of the experience is to guess the identity of as many as you can. John thought it was going to be easy, as virtually all of them are derived from ingredients with which he was already familiar: things like strawberry, mint, coffee, chocolate, kiwi fruit, peaches, and dozens more. They all look pretty much alike, so the only way to tell them apart is by </w:t>
      </w:r>
      <w:r w:rsidRPr="00660D7B">
        <w:rPr>
          <w:rFonts w:ascii="Gill Sans MT" w:hAnsi="Gill Sans MT" w:cs="Arial"/>
          <w:color w:val="231F20"/>
          <w:sz w:val="32"/>
        </w:rPr>
        <w:lastRenderedPageBreak/>
        <w:t xml:space="preserve">smell, and rows of bottles with puffers allow you to do that without being sprayed by the liquid. It’s the sort of thing that invites competitiveness and he and Olive were soon tracking how long it took to guess what the smells were, and who was better at it. Olive was soon well ahead, and even </w:t>
      </w:r>
      <w:r w:rsidRPr="00660D7B">
        <w:rPr>
          <w:rFonts w:ascii="Gill Sans MT" w:hAnsi="Gill Sans MT"/>
          <w:sz w:val="32"/>
        </w:rPr>
        <w:t xml:space="preserve">when she told John what some of them were, it still took a while for him to ‘get’ them. By the time they got to the end, John had only a handful of correct guesses while Olive got almost all of them right straight away. They soon realised that they actually smell things </w:t>
      </w:r>
      <w:proofErr w:type="gramStart"/>
      <w:r w:rsidRPr="00660D7B">
        <w:rPr>
          <w:rFonts w:ascii="Gill Sans MT" w:hAnsi="Gill Sans MT"/>
          <w:sz w:val="32"/>
        </w:rPr>
        <w:t>differently,</w:t>
      </w:r>
      <w:proofErr w:type="gramEnd"/>
      <w:r w:rsidRPr="00660D7B">
        <w:rPr>
          <w:rFonts w:ascii="Gill Sans MT" w:hAnsi="Gill Sans MT"/>
          <w:sz w:val="32"/>
        </w:rPr>
        <w:t xml:space="preserve"> and that in turn made them more aware of the fact that some people have no sense of smell at all. And they then started to wonder if people are all having the same experience when they talk about smelling fear, or danger, or love. </w:t>
      </w:r>
    </w:p>
    <w:sectPr w:rsidR="00074F77" w:rsidRPr="00660D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225"/>
    <w:rsid w:val="00012B42"/>
    <w:rsid w:val="00074F77"/>
    <w:rsid w:val="000D48F1"/>
    <w:rsid w:val="00660D7B"/>
    <w:rsid w:val="00704770"/>
    <w:rsid w:val="00812225"/>
    <w:rsid w:val="008722DE"/>
    <w:rsid w:val="00C4607F"/>
    <w:rsid w:val="00C979EA"/>
    <w:rsid w:val="00DC36DF"/>
    <w:rsid w:val="00E4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60D7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0D7B"/>
    <w:rPr>
      <w:rFonts w:asciiTheme="majorHAnsi" w:eastAsiaTheme="majorEastAsia" w:hAnsiTheme="majorHAnsi" w:cstheme="majorBidi"/>
      <w:b/>
      <w:bCs/>
      <w:kern w:val="28"/>
      <w:sz w:val="32"/>
      <w:szCs w:val="32"/>
    </w:rPr>
  </w:style>
  <w:style w:type="paragraph" w:styleId="IntenseQuote">
    <w:name w:val="Intense Quote"/>
    <w:basedOn w:val="Normal"/>
    <w:next w:val="Normal"/>
    <w:link w:val="IntenseQuoteChar"/>
    <w:uiPriority w:val="30"/>
    <w:qFormat/>
    <w:rsid w:val="00660D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D7B"/>
    <w:rPr>
      <w:b/>
      <w:bCs/>
      <w:i/>
      <w:iCs/>
      <w:color w:val="4F81BD" w:themeColor="accent1"/>
      <w:sz w:val="24"/>
      <w:szCs w:val="24"/>
    </w:rPr>
  </w:style>
  <w:style w:type="paragraph" w:styleId="BalloonText">
    <w:name w:val="Balloon Text"/>
    <w:basedOn w:val="Normal"/>
    <w:link w:val="BalloonTextChar"/>
    <w:rsid w:val="00704770"/>
    <w:rPr>
      <w:rFonts w:ascii="Tahoma" w:hAnsi="Tahoma" w:cs="Tahoma"/>
      <w:sz w:val="16"/>
      <w:szCs w:val="16"/>
    </w:rPr>
  </w:style>
  <w:style w:type="character" w:customStyle="1" w:styleId="BalloonTextChar">
    <w:name w:val="Balloon Text Char"/>
    <w:basedOn w:val="DefaultParagraphFont"/>
    <w:link w:val="BalloonText"/>
    <w:rsid w:val="00704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60D7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0D7B"/>
    <w:rPr>
      <w:rFonts w:asciiTheme="majorHAnsi" w:eastAsiaTheme="majorEastAsia" w:hAnsiTheme="majorHAnsi" w:cstheme="majorBidi"/>
      <w:b/>
      <w:bCs/>
      <w:kern w:val="28"/>
      <w:sz w:val="32"/>
      <w:szCs w:val="32"/>
    </w:rPr>
  </w:style>
  <w:style w:type="paragraph" w:styleId="IntenseQuote">
    <w:name w:val="Intense Quote"/>
    <w:basedOn w:val="Normal"/>
    <w:next w:val="Normal"/>
    <w:link w:val="IntenseQuoteChar"/>
    <w:uiPriority w:val="30"/>
    <w:qFormat/>
    <w:rsid w:val="00660D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0D7B"/>
    <w:rPr>
      <w:b/>
      <w:bCs/>
      <w:i/>
      <w:iCs/>
      <w:color w:val="4F81BD" w:themeColor="accent1"/>
      <w:sz w:val="24"/>
      <w:szCs w:val="24"/>
    </w:rPr>
  </w:style>
  <w:style w:type="paragraph" w:styleId="BalloonText">
    <w:name w:val="Balloon Text"/>
    <w:basedOn w:val="Normal"/>
    <w:link w:val="BalloonTextChar"/>
    <w:rsid w:val="00704770"/>
    <w:rPr>
      <w:rFonts w:ascii="Tahoma" w:hAnsi="Tahoma" w:cs="Tahoma"/>
      <w:sz w:val="16"/>
      <w:szCs w:val="16"/>
    </w:rPr>
  </w:style>
  <w:style w:type="character" w:customStyle="1" w:styleId="BalloonTextChar">
    <w:name w:val="Balloon Text Char"/>
    <w:basedOn w:val="DefaultParagraphFont"/>
    <w:link w:val="BalloonText"/>
    <w:rsid w:val="00704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When John and Olive Drane visited the House of Bols in Amsterdam, they tried out the Hall of Taste and Smell</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John and Olive Drane visited the House of Bols in Amsterdam, they tried out the Hall of Taste and Smell</dc:title>
  <dc:creator>annie</dc:creator>
  <cp:lastModifiedBy>Annie</cp:lastModifiedBy>
  <cp:revision>3</cp:revision>
  <dcterms:created xsi:type="dcterms:W3CDTF">2018-08-07T11:36:00Z</dcterms:created>
  <dcterms:modified xsi:type="dcterms:W3CDTF">2018-08-07T11:37:00Z</dcterms:modified>
</cp:coreProperties>
</file>